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Dell’I.C. Piazza Capri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Richiesta di liquidazione delle prestazioni individuali di incentivazione a carico del Fondo d’Istituto 2022/23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_l_ sottoscritt____________________________________________cellulare________________________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 docente di 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contratto a tempo indeterminato/determinato(cancellare la voce che non interessa)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servizio nel plesso di 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Vista la Contrattazione d’Istituto 2022/23  per il personale docente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I C H I A R A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aver svolto le seguenti attività, da liquidarsi a carico del F.I.S  2022/23</w:t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ATTIVITA’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DESCRIZIONE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TOTALE 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Collaboratore del D.S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.(scrivere si nella colonna descrizione)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di 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plesso nella colonna descrizione)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Funzione strumentale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(indicare la funzione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Classe SSI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la classe nella colonna descrizione)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 Classe Primaria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(indicare il plesso e la classe nella colonna descrizione)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Presidente Interclasse/Intersezione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quale nella colonna descrizione)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Responsabile aule speciali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Referente Dipartimento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dipartimento nella colonna descrizione)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Tutor Docenti in anno di prova / TFA e tirocini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nome tirocinante nella colonna descrizione)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Team Digitale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ruolo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Membro Commissione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ruolo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*3 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didattiche mezza giornata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didattica intera giornata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Uscite didattiche con pernottamento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nella colonna descrizione l’uscita segnalare solo l’uscita con durata maggiore)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Amministratore sistema - Microsoft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Somministrazione Farmaci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Coordinatori Classi Terze SSI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la classe nella colonna descrizione)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Open Day Primaria / Infanzia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Open Day Secondaria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Supporto svolgimento prove INVALSI SSI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Registrazione prove INVALSI Primaria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Progetti, sportelli e potenziamenti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(indicare il nome nella colonna descrizione)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*4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compenso totale del FIS 2022/23, secondo la vigente normativa, verrà liquidato direttamente sul cedolino </w:t>
      </w:r>
    </w:p>
    <w:p w:rsidR="00000000" w:rsidDel="00000000" w:rsidP="00000000" w:rsidRDefault="00000000" w:rsidRPr="00000000" w14:paraId="000000F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unico.</w:t>
      </w:r>
    </w:p>
    <w:p w:rsidR="00000000" w:rsidDel="00000000" w:rsidP="00000000" w:rsidRDefault="00000000" w:rsidRPr="00000000" w14:paraId="000000F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 modello dovrà essere consegnato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IMPROROGABILMENTE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 Segreteria entro il giorno 12/06/2023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richieste consegnate oltre tale data non potranno essere prese in considerazione.</w:t>
      </w:r>
    </w:p>
    <w:p w:rsidR="00000000" w:rsidDel="00000000" w:rsidP="00000000" w:rsidRDefault="00000000" w:rsidRPr="00000000" w14:paraId="000000F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ore dichiarate saranno retribuite solo se effettivamente svolte previa verifica.</w:t>
      </w:r>
    </w:p>
    <w:p w:rsidR="00000000" w:rsidDel="00000000" w:rsidP="00000000" w:rsidRDefault="00000000" w:rsidRPr="00000000" w14:paraId="000000F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Roma, </w:t>
      </w:r>
    </w:p>
    <w:p w:rsidR="00000000" w:rsidDel="00000000" w:rsidP="00000000" w:rsidRDefault="00000000" w:rsidRPr="00000000" w14:paraId="000000F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Firma_______________________________</w:t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FUNZIONI STRUMENTALI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P.T.O.F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CONTINUI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INCLUSIONE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VALUTAZIONE</w:t>
        <w:br w:type="textWrapping"/>
        <w:t xml:space="preserve">FORMAZIONE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*2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COMMISSIONI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P.T.O.F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CONTINUITÀ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ORARIO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REGOLAMENTI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*3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REFERENTI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VISITE E VIAGGI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INCLUSIONE PAI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RAPPORTI COL TERRITORIO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ORIENTAMENTO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TFA E TIROCINI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PROGETTI, SPORTELLI E POTENZIAMENTI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POTENZIAMENTO INGLESE KET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ITALIANO L2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SPORTELLO ASCOLTO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RECUPERO ITALIANO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RECUPERO MATEMATICA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CORSO DI LATINO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CORSO GRECO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PRESENTAZIONE PROGETTO PNRR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OLTRE IL NUMERO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MUSICA IN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TEATRO A SCUOLA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CITTADINI D’EUROPA</w:t>
      </w:r>
    </w:p>
    <w:sectPr>
      <w:pgSz w:h="16838" w:w="11906" w:orient="portrait"/>
      <w:pgMar w:bottom="1134" w:top="1417.3228346456694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17B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FE20F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EC3D6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C3D66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EC3D6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EC3D6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C3D6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C3D66"/>
    <w:rPr>
      <w:rFonts w:ascii="Tahoma" w:cs="Tahoma" w:hAnsi="Tahoma"/>
      <w:sz w:val="16"/>
      <w:szCs w:val="16"/>
    </w:rPr>
  </w:style>
  <w:style w:type="paragraph" w:styleId="Nessunaspaziatura">
    <w:name w:val="No Spacing"/>
    <w:uiPriority w:val="1"/>
    <w:qFormat w:val="1"/>
    <w:rsid w:val="006D6BE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7CgcYHpbpqqK6xinnJby2CKiw==">CgMxLjA4AHIhMXZQTXVaUVdSc1NEUVJrRUVrOWdjMzd0QmUxWlBFNFZO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2019-05-22T11:36:00Z</dcterms:created>
  <dc:creator>marcelli.c</dc:creator>
</cp:coreProperties>
</file>